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9559</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391</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6484</w:t>
            </w:r>
          </w:p>
        </w:tc>
        <w:tc>
          <w:p/>
        </w:tc>
        <w:tc>
          <w:p/>
        </w:tc>
      </w:tr>
      <w:tr>
        <w:tc>
          <w:p>
            <w:pPr>
              <w:pStyle w:val="Compact"/>
              <w:jc w:val="left"/>
            </w:pPr>
            <w:r>
              <w:t xml:space="preserve">Implications</w:t>
            </w:r>
          </w:p>
        </w:tc>
        <w:tc>
          <w:p>
            <w:pPr>
              <w:pStyle w:val="Compact"/>
              <w:jc w:val="left"/>
            </w:pPr>
            <w:r>
              <w:t xml:space="preserve">2408</w:t>
            </w:r>
          </w:p>
        </w:tc>
        <w:tc>
          <w:p/>
        </w:tc>
        <w:tc>
          <w:p/>
        </w:tc>
      </w:tr>
      <w:tr>
        <w:tc>
          <w:p>
            <w:pPr>
              <w:pStyle w:val="Compact"/>
              <w:jc w:val="left"/>
            </w:pPr>
            <w:r>
              <w:t xml:space="preserve">Conclusions</w:t>
            </w:r>
          </w:p>
        </w:tc>
        <w:tc>
          <w:p>
            <w:pPr>
              <w:pStyle w:val="Compact"/>
              <w:jc w:val="left"/>
            </w:pPr>
            <w:r>
              <w:t xml:space="preserve">276</w:t>
            </w:r>
          </w:p>
        </w:tc>
        <w:tc>
          <w:p/>
        </w:tc>
        <w:tc>
          <w:p/>
        </w:tc>
      </w:tr>
      <w:tr>
        <w:tc>
          <w:p>
            <w:pPr>
              <w:pStyle w:val="Compact"/>
              <w:jc w:val="left"/>
            </w:pPr>
            <w:r>
              <w:t xml:space="preserve">Acknowledgments</w:t>
            </w:r>
          </w:p>
        </w:tc>
        <w:tc>
          <w:p>
            <w:pPr>
              <w:pStyle w:val="Compact"/>
              <w:jc w:val="left"/>
            </w:pPr>
            <w:r>
              <w:t xml:space="preserve">43</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all of which vary throughout the canopy, as outlined in sections 3.1 and 3.3.</w:t>
      </w:r>
      <w:r>
        <w:t xml:space="preserve"> </w:t>
      </w:r>
      <w:r>
        <w:t xml:space="preserve">Higher up in the canopy, a modestly greater leaf light absorptance can impair photosynthetic machinery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as mentioned above,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allocate toward a thicker lamina with more layers of palisade cells, which act as</w:t>
      </w:r>
      <w:r>
        <w:t xml:space="preserve"> </w:t>
      </w:r>
      <w:r>
        <w:t xml:space="preserve">“</w:t>
      </w:r>
      <w:r>
        <w:t xml:space="preserve">light pipes</w:t>
      </w:r>
      <w:r>
        <w:t xml:space="preserve">”</w:t>
      </w:r>
      <w:r>
        <w:t xml:space="preserve">, and channel the abundant light into deeper cell layers, contributing to higher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where shade leaves develop a higher SLA, gaining in light absorption efficiency per mass investment, as well as denser layers of chloroplasts,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1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in the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10" w:name="references"/>
    <w:p>
      <w:pPr>
        <w:pStyle w:val="Heading2"/>
      </w:pPr>
      <w:r>
        <w:t xml:space="preserve">References</w:t>
      </w:r>
    </w:p>
    <w:bookmarkStart w:id="409"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6"/>
    <w:bookmarkStart w:id="13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7"/>
    <w:bookmarkStart w:id="138"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8"/>
    <w:bookmarkStart w:id="13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9"/>
    <w:bookmarkStart w:id="14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40"/>
    <w:bookmarkStart w:id="14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41"/>
    <w:bookmarkStart w:id="142"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2"/>
    <w:bookmarkStart w:id="143"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3"/>
    <w:bookmarkStart w:id="14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4"/>
    <w:bookmarkStart w:id="145"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5"/>
    <w:bookmarkStart w:id="14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6"/>
    <w:bookmarkStart w:id="14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7"/>
    <w:bookmarkStart w:id="14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8"/>
    <w:bookmarkStart w:id="14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9"/>
    <w:bookmarkStart w:id="150"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50"/>
    <w:bookmarkStart w:id="15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51"/>
    <w:bookmarkStart w:id="15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52"/>
    <w:bookmarkStart w:id="15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3"/>
    <w:bookmarkStart w:id="154"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4"/>
    <w:bookmarkStart w:id="155"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5"/>
    <w:bookmarkStart w:id="156"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6"/>
    <w:bookmarkStart w:id="157"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7"/>
    <w:bookmarkStart w:id="158"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8"/>
    <w:bookmarkStart w:id="159"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9"/>
    <w:bookmarkStart w:id="160"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60"/>
    <w:bookmarkStart w:id="16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61"/>
    <w:bookmarkStart w:id="162"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62"/>
    <w:bookmarkStart w:id="16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63"/>
    <w:bookmarkStart w:id="16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4"/>
    <w:bookmarkStart w:id="16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5"/>
    <w:bookmarkStart w:id="166"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6"/>
    <w:bookmarkStart w:id="16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7"/>
    <w:bookmarkStart w:id="168"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8"/>
    <w:bookmarkStart w:id="169"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9"/>
    <w:bookmarkStart w:id="170"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70"/>
    <w:bookmarkStart w:id="17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71"/>
    <w:bookmarkStart w:id="17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72"/>
    <w:bookmarkStart w:id="17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73"/>
    <w:bookmarkStart w:id="17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4"/>
    <w:bookmarkStart w:id="175"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5"/>
    <w:bookmarkStart w:id="176"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6"/>
    <w:bookmarkStart w:id="177"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7"/>
    <w:bookmarkStart w:id="17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8"/>
    <w:bookmarkStart w:id="17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9"/>
    <w:bookmarkStart w:id="18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80"/>
    <w:bookmarkStart w:id="18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81"/>
    <w:bookmarkStart w:id="18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82"/>
    <w:bookmarkStart w:id="18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83"/>
    <w:bookmarkStart w:id="18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4"/>
    <w:bookmarkStart w:id="18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5"/>
    <w:bookmarkStart w:id="18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6"/>
    <w:bookmarkStart w:id="187"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7"/>
    <w:bookmarkStart w:id="188"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8"/>
    <w:bookmarkStart w:id="189"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9"/>
    <w:bookmarkStart w:id="190"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90"/>
    <w:bookmarkStart w:id="191"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91"/>
    <w:bookmarkStart w:id="192"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92"/>
    <w:bookmarkStart w:id="19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93"/>
    <w:bookmarkStart w:id="19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4"/>
    <w:bookmarkStart w:id="19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5"/>
    <w:bookmarkStart w:id="19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6"/>
    <w:bookmarkStart w:id="19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7"/>
    <w:bookmarkStart w:id="19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8"/>
    <w:bookmarkStart w:id="19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9"/>
    <w:bookmarkStart w:id="20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200"/>
    <w:bookmarkStart w:id="20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201"/>
    <w:bookmarkStart w:id="202"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202"/>
    <w:bookmarkStart w:id="20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203"/>
    <w:bookmarkStart w:id="20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4"/>
    <w:bookmarkStart w:id="20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5"/>
    <w:bookmarkStart w:id="20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6"/>
    <w:bookmarkStart w:id="20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7"/>
    <w:bookmarkStart w:id="20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8"/>
    <w:bookmarkStart w:id="20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9"/>
    <w:bookmarkStart w:id="21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10"/>
    <w:bookmarkStart w:id="21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11"/>
    <w:bookmarkStart w:id="212"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12"/>
    <w:bookmarkStart w:id="213"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13"/>
    <w:bookmarkStart w:id="214"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4"/>
    <w:bookmarkStart w:id="21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5"/>
    <w:bookmarkStart w:id="21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6"/>
    <w:bookmarkStart w:id="217"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7"/>
    <w:bookmarkStart w:id="21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8"/>
    <w:bookmarkStart w:id="21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9"/>
    <w:bookmarkStart w:id="220"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20"/>
    <w:bookmarkStart w:id="221"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21"/>
    <w:bookmarkStart w:id="22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22"/>
    <w:bookmarkStart w:id="22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23"/>
    <w:bookmarkStart w:id="22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4"/>
    <w:bookmarkStart w:id="22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5"/>
    <w:bookmarkStart w:id="22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6"/>
    <w:bookmarkStart w:id="22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7"/>
    <w:bookmarkStart w:id="22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8"/>
    <w:bookmarkStart w:id="22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9"/>
    <w:bookmarkStart w:id="23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30"/>
    <w:bookmarkStart w:id="231"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31"/>
    <w:bookmarkStart w:id="232"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32"/>
    <w:bookmarkStart w:id="233"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33"/>
    <w:bookmarkStart w:id="234"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4"/>
    <w:bookmarkStart w:id="235"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5"/>
    <w:bookmarkStart w:id="236"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6"/>
    <w:bookmarkStart w:id="237"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7"/>
    <w:bookmarkStart w:id="23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8"/>
    <w:bookmarkStart w:id="239"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9"/>
    <w:bookmarkStart w:id="240"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40"/>
    <w:bookmarkStart w:id="241"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41"/>
    <w:bookmarkStart w:id="242"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42"/>
    <w:bookmarkStart w:id="243"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43"/>
    <w:bookmarkStart w:id="244"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44"/>
    <w:bookmarkStart w:id="245"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5"/>
    <w:bookmarkStart w:id="246"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6"/>
    <w:bookmarkStart w:id="24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7"/>
    <w:bookmarkStart w:id="24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8"/>
    <w:bookmarkStart w:id="24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9"/>
    <w:bookmarkStart w:id="25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50"/>
    <w:bookmarkStart w:id="25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51"/>
    <w:bookmarkStart w:id="25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52"/>
    <w:bookmarkStart w:id="25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53"/>
    <w:bookmarkStart w:id="25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54"/>
    <w:bookmarkStart w:id="25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5"/>
    <w:bookmarkStart w:id="25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6"/>
    <w:bookmarkStart w:id="25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7"/>
    <w:bookmarkStart w:id="25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8"/>
    <w:bookmarkStart w:id="25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9"/>
    <w:bookmarkStart w:id="26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60"/>
    <w:bookmarkStart w:id="26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61"/>
    <w:bookmarkStart w:id="26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62"/>
    <w:bookmarkStart w:id="26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63"/>
    <w:bookmarkStart w:id="26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64"/>
    <w:bookmarkStart w:id="26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5"/>
    <w:bookmarkStart w:id="26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6"/>
    <w:bookmarkStart w:id="26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7"/>
    <w:bookmarkStart w:id="26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8"/>
    <w:bookmarkStart w:id="26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9"/>
    <w:bookmarkStart w:id="27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70"/>
    <w:bookmarkStart w:id="27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71"/>
    <w:bookmarkStart w:id="27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72"/>
    <w:bookmarkStart w:id="273"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73"/>
    <w:bookmarkStart w:id="27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74"/>
    <w:bookmarkStart w:id="275"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5"/>
    <w:bookmarkStart w:id="276"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6"/>
    <w:bookmarkStart w:id="277"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7"/>
    <w:bookmarkStart w:id="278"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8"/>
    <w:bookmarkStart w:id="279"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9"/>
    <w:bookmarkStart w:id="280"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80"/>
    <w:bookmarkStart w:id="281"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1"/>
    <w:bookmarkStart w:id="28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82"/>
    <w:bookmarkStart w:id="283"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83"/>
    <w:bookmarkStart w:id="284"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4"/>
    <w:bookmarkStart w:id="28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5"/>
    <w:bookmarkStart w:id="286"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6"/>
    <w:bookmarkStart w:id="287"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7"/>
    <w:bookmarkStart w:id="288"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8"/>
    <w:bookmarkStart w:id="289"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9"/>
    <w:bookmarkStart w:id="290"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90"/>
    <w:bookmarkStart w:id="291"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91"/>
    <w:bookmarkStart w:id="29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92"/>
    <w:bookmarkStart w:id="293"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93"/>
    <w:bookmarkStart w:id="294"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4"/>
    <w:bookmarkStart w:id="295"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5"/>
    <w:bookmarkStart w:id="29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6"/>
    <w:bookmarkStart w:id="29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7"/>
    <w:bookmarkStart w:id="29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8"/>
    <w:bookmarkStart w:id="29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9"/>
    <w:bookmarkStart w:id="30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300"/>
    <w:bookmarkStart w:id="30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301"/>
    <w:bookmarkStart w:id="30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302"/>
    <w:bookmarkStart w:id="30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303"/>
    <w:bookmarkStart w:id="304"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4"/>
    <w:bookmarkStart w:id="30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5"/>
    <w:bookmarkStart w:id="306"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6"/>
    <w:bookmarkStart w:id="30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7"/>
    <w:bookmarkStart w:id="30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8"/>
    <w:bookmarkStart w:id="309"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9"/>
    <w:bookmarkStart w:id="31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10"/>
    <w:bookmarkStart w:id="31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11"/>
    <w:bookmarkStart w:id="312"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12"/>
    <w:bookmarkStart w:id="313"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13"/>
    <w:bookmarkStart w:id="314"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4"/>
    <w:bookmarkStart w:id="315"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5"/>
    <w:bookmarkStart w:id="316"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6"/>
    <w:bookmarkStart w:id="31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7"/>
    <w:bookmarkStart w:id="318"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8"/>
    <w:bookmarkStart w:id="31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9"/>
    <w:bookmarkStart w:id="320"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20"/>
    <w:bookmarkStart w:id="321"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21"/>
    <w:bookmarkStart w:id="322"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22"/>
    <w:bookmarkStart w:id="323"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23"/>
    <w:bookmarkStart w:id="324"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4"/>
    <w:bookmarkStart w:id="325"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5"/>
    <w:bookmarkStart w:id="326"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6"/>
    <w:bookmarkStart w:id="32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7"/>
    <w:bookmarkStart w:id="32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8"/>
    <w:bookmarkStart w:id="32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9"/>
    <w:bookmarkStart w:id="33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30"/>
    <w:bookmarkStart w:id="331"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31"/>
    <w:bookmarkStart w:id="33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32"/>
    <w:bookmarkStart w:id="33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33"/>
    <w:bookmarkStart w:id="334"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4"/>
    <w:bookmarkStart w:id="335"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5"/>
    <w:bookmarkStart w:id="33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6"/>
    <w:bookmarkStart w:id="33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7"/>
    <w:bookmarkStart w:id="33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8"/>
    <w:bookmarkStart w:id="33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9"/>
    <w:bookmarkStart w:id="34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40"/>
    <w:bookmarkStart w:id="34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41"/>
    <w:bookmarkStart w:id="34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42"/>
    <w:bookmarkStart w:id="34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43"/>
    <w:bookmarkStart w:id="34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4"/>
    <w:bookmarkStart w:id="34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5"/>
    <w:bookmarkStart w:id="34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6"/>
    <w:bookmarkStart w:id="34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7"/>
    <w:bookmarkStart w:id="34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8"/>
    <w:bookmarkStart w:id="34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9"/>
    <w:bookmarkStart w:id="35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50"/>
    <w:bookmarkStart w:id="35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51"/>
    <w:bookmarkStart w:id="35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52"/>
    <w:bookmarkStart w:id="35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53"/>
    <w:bookmarkStart w:id="35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4"/>
    <w:bookmarkStart w:id="35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5"/>
    <w:bookmarkStart w:id="35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6"/>
    <w:bookmarkStart w:id="35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7"/>
    <w:bookmarkStart w:id="358"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8"/>
    <w:bookmarkStart w:id="35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9"/>
    <w:bookmarkStart w:id="36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60"/>
    <w:bookmarkStart w:id="36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61"/>
    <w:bookmarkStart w:id="362"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62"/>
    <w:bookmarkStart w:id="36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63"/>
    <w:bookmarkStart w:id="364"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4"/>
    <w:bookmarkStart w:id="36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5"/>
    <w:bookmarkStart w:id="36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6"/>
    <w:bookmarkStart w:id="36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7"/>
    <w:bookmarkStart w:id="36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8"/>
    <w:bookmarkStart w:id="36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9"/>
    <w:bookmarkStart w:id="370"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70"/>
    <w:bookmarkStart w:id="371"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71"/>
    <w:bookmarkStart w:id="372"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72"/>
    <w:bookmarkStart w:id="373"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73"/>
    <w:bookmarkStart w:id="37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4"/>
    <w:bookmarkStart w:id="375"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5"/>
    <w:bookmarkStart w:id="37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6"/>
    <w:bookmarkStart w:id="37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7"/>
    <w:bookmarkStart w:id="37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8"/>
    <w:bookmarkStart w:id="37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9"/>
    <w:bookmarkStart w:id="38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80"/>
    <w:bookmarkStart w:id="381"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81"/>
    <w:bookmarkStart w:id="382"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82"/>
    <w:bookmarkStart w:id="383"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83"/>
    <w:bookmarkStart w:id="384"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4"/>
    <w:bookmarkStart w:id="385"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5"/>
    <w:bookmarkStart w:id="38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6"/>
    <w:bookmarkStart w:id="38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7"/>
    <w:bookmarkStart w:id="38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8"/>
    <w:bookmarkStart w:id="389"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9"/>
    <w:bookmarkStart w:id="390"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90"/>
    <w:bookmarkStart w:id="391"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91"/>
    <w:bookmarkStart w:id="392"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92"/>
    <w:bookmarkStart w:id="393"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3"/>
    <w:bookmarkStart w:id="394"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4"/>
    <w:bookmarkStart w:id="39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5"/>
    <w:bookmarkStart w:id="396"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6"/>
    <w:bookmarkStart w:id="397"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7"/>
    <w:bookmarkStart w:id="398"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8"/>
    <w:bookmarkStart w:id="399"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9"/>
    <w:bookmarkStart w:id="400"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400"/>
    <w:bookmarkStart w:id="401"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401"/>
    <w:bookmarkStart w:id="40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402"/>
    <w:bookmarkStart w:id="40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3"/>
    <w:bookmarkStart w:id="40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4"/>
    <w:bookmarkStart w:id="40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5"/>
    <w:bookmarkStart w:id="40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6"/>
    <w:bookmarkStart w:id="40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7"/>
    <w:bookmarkStart w:id="40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8"/>
    <w:bookmarkEnd w:id="409"/>
    <w:bookmarkEnd w:id="410"/>
    <w:bookmarkEnd w:id="4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2022-02-20T23:44:59Z</dcterms:created>
  <dcterms:modified xsi:type="dcterms:W3CDTF">2022-02-20T23:44:59Z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